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0CC" w:rsidRDefault="006250CC" w:rsidP="00746955">
      <w:pPr>
        <w:pStyle w:val="a4"/>
        <w:rPr>
          <w:rStyle w:val="26"/>
          <w:u w:val="none"/>
        </w:rPr>
      </w:pPr>
      <w:bookmarkStart w:id="0" w:name="bookmark7"/>
    </w:p>
    <w:p w:rsidR="00072AF5" w:rsidRDefault="00072AF5" w:rsidP="00746955">
      <w:pPr>
        <w:pStyle w:val="a4"/>
        <w:rPr>
          <w:rStyle w:val="26"/>
          <w:u w:val="none"/>
        </w:rPr>
      </w:pPr>
    </w:p>
    <w:p w:rsidR="00072AF5" w:rsidRDefault="00072AF5" w:rsidP="00746955">
      <w:pPr>
        <w:pStyle w:val="a4"/>
        <w:rPr>
          <w:rStyle w:val="26"/>
          <w:u w:val="none"/>
        </w:rPr>
      </w:pPr>
    </w:p>
    <w:p w:rsidR="00072AF5" w:rsidRPr="00746955" w:rsidRDefault="00072AF5" w:rsidP="00746955">
      <w:pPr>
        <w:pStyle w:val="a4"/>
        <w:rPr>
          <w:rStyle w:val="26"/>
          <w:u w:val="none"/>
        </w:rPr>
      </w:pPr>
    </w:p>
    <w:p w:rsidR="00AF0726" w:rsidRPr="00746955" w:rsidRDefault="00AF0726" w:rsidP="00746955">
      <w:pPr>
        <w:pStyle w:val="a4"/>
        <w:jc w:val="center"/>
        <w:rPr>
          <w:rStyle w:val="26"/>
          <w:u w:val="none"/>
        </w:rPr>
      </w:pPr>
      <w:r w:rsidRPr="00746955">
        <w:rPr>
          <w:rStyle w:val="26"/>
          <w:u w:val="none"/>
        </w:rPr>
        <w:t>ТРЕБОВАНИЯ</w:t>
      </w:r>
    </w:p>
    <w:p w:rsidR="00AF0726" w:rsidRDefault="00AF0726" w:rsidP="00746955">
      <w:pPr>
        <w:pStyle w:val="a4"/>
        <w:jc w:val="center"/>
        <w:rPr>
          <w:rStyle w:val="26"/>
          <w:u w:val="none"/>
        </w:rPr>
      </w:pPr>
      <w:r w:rsidRPr="00746955">
        <w:rPr>
          <w:rStyle w:val="26"/>
          <w:u w:val="none"/>
        </w:rPr>
        <w:t>по охране труда, промышленной безопасности и охране окружающей среды</w:t>
      </w:r>
      <w:bookmarkStart w:id="1" w:name="bookmark8"/>
      <w:bookmarkEnd w:id="0"/>
    </w:p>
    <w:p w:rsidR="00072AF5" w:rsidRPr="00746955" w:rsidRDefault="00072AF5" w:rsidP="00746955">
      <w:pPr>
        <w:pStyle w:val="a4"/>
        <w:jc w:val="center"/>
        <w:rPr>
          <w:rStyle w:val="26"/>
          <w:u w:val="none"/>
        </w:rPr>
      </w:pPr>
    </w:p>
    <w:p w:rsidR="006250CC" w:rsidRPr="00746955" w:rsidRDefault="006250CC" w:rsidP="00746955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ВВЕДЕНИЕ.</w:t>
      </w:r>
      <w:bookmarkEnd w:id="1"/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Подрядчик обязуется обеспечивать выполнение требований Заказчика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При несоблюдении Подрядчиком требований ОТ, ПБ, ППБ и ООС Заказчик и Подрядчик согласуют план и сроки устранения таких нарушений.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В случае непринятия Подрядчиком мер по выполнению согласованного плана Заказчик в праве в одностороннем порядке расторгнуть Договор.</w:t>
      </w:r>
    </w:p>
    <w:p w:rsidR="006250CC" w:rsidRDefault="006250CC" w:rsidP="00D040F8">
      <w:pPr>
        <w:pStyle w:val="a4"/>
        <w:rPr>
          <w:rStyle w:val="26"/>
          <w:u w:val="none"/>
        </w:rPr>
      </w:pPr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rPr>
          <w:rStyle w:val="26"/>
          <w:u w:val="none"/>
        </w:rPr>
      </w:pPr>
      <w:bookmarkStart w:id="2" w:name="bookmark9"/>
      <w:r w:rsidRPr="00746955">
        <w:rPr>
          <w:rStyle w:val="26"/>
          <w:u w:val="none"/>
        </w:rPr>
        <w:t>СОБЛЮДЕНИЕ ТРЕБОВАНИЙ ЗАКОНОДАТЕЛЬСТВА.</w:t>
      </w:r>
      <w:bookmarkEnd w:id="2"/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</w:t>
      </w:r>
      <w:r w:rsidR="00072AF5">
        <w:rPr>
          <w:rStyle w:val="26"/>
          <w:u w:val="none"/>
        </w:rPr>
        <w:t>.</w:t>
      </w:r>
    </w:p>
    <w:p w:rsidR="006250CC" w:rsidRDefault="006250CC" w:rsidP="00D040F8">
      <w:pPr>
        <w:pStyle w:val="a4"/>
        <w:rPr>
          <w:rStyle w:val="26"/>
          <w:u w:val="none"/>
        </w:rPr>
      </w:pPr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rPr>
          <w:rStyle w:val="26"/>
          <w:u w:val="none"/>
        </w:rPr>
      </w:pPr>
      <w:bookmarkStart w:id="3" w:name="bookmark10"/>
      <w:r w:rsidRPr="00746955">
        <w:rPr>
          <w:rStyle w:val="26"/>
          <w:u w:val="none"/>
        </w:rPr>
        <w:t>СРЕДСТВА ИНДИВИДУАЛЬНОЙ ЗАЩИТЫ (СИЗ).</w:t>
      </w:r>
      <w:bookmarkEnd w:id="3"/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Подрядчик обеспечивает весь персонал сертифицированными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Подрядчик обеспечивает весь персонал  спецодеждой с названием и логотипом соответствующей организации в соответствии с нормами, действующими в электроэнергетике.</w:t>
      </w:r>
      <w:bookmarkStart w:id="4" w:name="bookmark11"/>
    </w:p>
    <w:p w:rsidR="00A3107B" w:rsidRDefault="00A3107B" w:rsidP="00D040F8">
      <w:pPr>
        <w:pStyle w:val="a4"/>
        <w:rPr>
          <w:rStyle w:val="26"/>
          <w:u w:val="none"/>
        </w:rPr>
      </w:pPr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ТРАНСПОРТ ПОДРЯДЧИКА.</w:t>
      </w:r>
      <w:bookmarkEnd w:id="4"/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При использовании автотранспорта при производстве работ Подрядчик обеспечивает соблюдение соответствующих требований и норм.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Все транспортные средства Подрядчика, используемые при проведении работ должны быть оборудованы в соответствии с нормативными требованиями.</w:t>
      </w:r>
    </w:p>
    <w:p w:rsidR="00A3107B" w:rsidRDefault="00A3107B" w:rsidP="00D040F8">
      <w:pPr>
        <w:pStyle w:val="a4"/>
        <w:rPr>
          <w:rStyle w:val="26"/>
          <w:u w:val="none"/>
        </w:rPr>
      </w:pPr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ДОПУСК И ОТСТРАНЕНИЕ ОТ ПРОВЕДЕНИЯ РАБОТ.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Допуск к работе персонала Подрядчика осуществляется в соответствии с разделом «Работа подрядных организаций» правил охраны труда и техники безопасности, действующим в электроэнергетике.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lastRenderedPageBreak/>
        <w:t>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Квалификационный состав и характеристика выполняемых работ, уровень знаний конкретных работников Подрядчика должны соответствовать установленным в действующих «Едином тарифно-квалификационном справочнике работ и профессий рабочих» и «Едином квалификационном справочнике должностей руководителей, специалистов и служащих». В случае обнаружения несоответствия работника квалификации, выполняемой им работы он должен быть заменен Подрядчиком в срок согласованный Заказчиком.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Заказчик имеет право в любое время проверять исполнение Подрядчиком 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A3107B" w:rsidRDefault="00A3107B" w:rsidP="00D040F8">
      <w:pPr>
        <w:pStyle w:val="a4"/>
        <w:rPr>
          <w:rStyle w:val="26"/>
          <w:u w:val="none"/>
        </w:rPr>
      </w:pPr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ПОРЯДОК ФИКСАЦИИ ФАКТОВ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 договора и отношений между Заказчиком и Подрядчиком может осуществляться любым из ниже перечисленных способов: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медицинским осмотром или освидетельствованием;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актами, подписанными уполномоченными представителями сторон договора;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письменными объяснениями виновного работника Подрядчика.</w:t>
      </w:r>
    </w:p>
    <w:p w:rsidR="00A3107B" w:rsidRDefault="00A3107B" w:rsidP="00D040F8">
      <w:pPr>
        <w:pStyle w:val="a4"/>
        <w:rPr>
          <w:rStyle w:val="26"/>
          <w:u w:val="none"/>
        </w:rPr>
      </w:pPr>
      <w:bookmarkStart w:id="5" w:name="bookmark14"/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ТРЕБОВАНИЯ К ОБОРУДОВАНИЮ.</w:t>
      </w:r>
      <w:bookmarkEnd w:id="5"/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оборудование, отвечающее требованиям соответствующих государственных стандартов, технических условий и других НТД,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приспособления, и приборы), запрещается.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Размещение оборудования на месте проведения работ заранее согласовывается с представителем Заказчика.</w:t>
      </w:r>
      <w:bookmarkStart w:id="6" w:name="bookmark17"/>
    </w:p>
    <w:p w:rsidR="00A3107B" w:rsidRDefault="00A3107B" w:rsidP="00D040F8">
      <w:pPr>
        <w:pStyle w:val="a4"/>
        <w:rPr>
          <w:rStyle w:val="26"/>
          <w:u w:val="none"/>
        </w:rPr>
      </w:pPr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0"/>
          <w:numId w:val="16"/>
        </w:numPr>
        <w:jc w:val="left"/>
        <w:rPr>
          <w:rStyle w:val="26"/>
          <w:u w:val="none"/>
        </w:rPr>
      </w:pPr>
      <w:r w:rsidRPr="00746955">
        <w:rPr>
          <w:rStyle w:val="26"/>
          <w:u w:val="none"/>
        </w:rPr>
        <w:t>СОСТОЯНИЕ МЕСТ ПРОВЕДЕНИЯ РАБОТ.</w:t>
      </w:r>
      <w:bookmarkEnd w:id="6"/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После окончания работы Подрядчик производит уборку рабочего места и сдает его представителю Заказчика.</w:t>
      </w:r>
    </w:p>
    <w:p w:rsidR="00A3107B" w:rsidRDefault="00A3107B" w:rsidP="00D040F8">
      <w:pPr>
        <w:pStyle w:val="a4"/>
        <w:rPr>
          <w:rStyle w:val="26"/>
          <w:u w:val="none"/>
        </w:rPr>
      </w:pPr>
      <w:bookmarkStart w:id="7" w:name="bookmark18"/>
    </w:p>
    <w:p w:rsidR="00072AF5" w:rsidRPr="00746955" w:rsidRDefault="00072AF5" w:rsidP="00D040F8">
      <w:pPr>
        <w:pStyle w:val="a4"/>
        <w:rPr>
          <w:rStyle w:val="26"/>
          <w:u w:val="none"/>
        </w:rPr>
      </w:pPr>
    </w:p>
    <w:p w:rsidR="00A3107B" w:rsidRDefault="00AF0726" w:rsidP="00072AF5">
      <w:pPr>
        <w:pStyle w:val="a4"/>
        <w:numPr>
          <w:ilvl w:val="0"/>
          <w:numId w:val="16"/>
        </w:numPr>
        <w:jc w:val="left"/>
        <w:rPr>
          <w:rStyle w:val="26"/>
          <w:u w:val="none"/>
        </w:rPr>
      </w:pPr>
      <w:r w:rsidRPr="00746955">
        <w:rPr>
          <w:rStyle w:val="26"/>
          <w:u w:val="none"/>
        </w:rPr>
        <w:t>ОБЯЗАТЕЛЬСТВА ПОДРЯДЧИКА ПО ОХРАНЕ ТРУДА, ПРОМЫШЛЕННОЙ БЕЗОПАСНОСТИ И</w:t>
      </w:r>
      <w:bookmarkEnd w:id="7"/>
      <w:r w:rsidRPr="00746955">
        <w:rPr>
          <w:rStyle w:val="26"/>
          <w:u w:val="none"/>
        </w:rPr>
        <w:t xml:space="preserve"> </w:t>
      </w:r>
      <w:bookmarkStart w:id="8" w:name="bookmark19"/>
      <w:r w:rsidRPr="00746955">
        <w:rPr>
          <w:rStyle w:val="26"/>
          <w:u w:val="none"/>
        </w:rPr>
        <w:t>ОХРАНЕ ОКРУЖАЮЩЕЙ СРЕДЫ.</w:t>
      </w:r>
      <w:bookmarkEnd w:id="8"/>
    </w:p>
    <w:p w:rsidR="00746955" w:rsidRPr="00746955" w:rsidRDefault="00746955" w:rsidP="00D040F8">
      <w:pPr>
        <w:pStyle w:val="a4"/>
        <w:rPr>
          <w:rStyle w:val="26"/>
          <w:u w:val="none"/>
        </w:rPr>
      </w:pP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В ходе выполнения работ на территории Заказчика по Договору Подрядчик обязуется: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lastRenderedPageBreak/>
        <w:t>Обеспечить выполнение необходимых мероприятий по ОТ, ПБ, ППБ и ООС здания (Объекта), в (на) котором выполняются работы.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Соблюдать требования по ОТ, ПБ, ППБ и ООС, предусмотренные внутренними документами Заказчика.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При выполнении работ по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Своевременно принимать меры к устранению несоответствий по ОТ, ПБ, ППБ и ООС, выявленные в ходе производственного контроля, осуществляемого Подрядчиком и Заказчиком.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Заказчик вправе начислить штраф Подрядчику за несоблюдение требований по ОТ, ПБ, ППБ и ООС - 5 000,00 рублей (пять тысяч рублей) за каждый выявленный случай нарушения.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Направлять Заказчику отчеты о реализации мероприятий по устранению несоответствий, выявленных в ходе проверок государственными органами надзора и работниками Заказчика.</w:t>
      </w:r>
    </w:p>
    <w:p w:rsidR="00AF0726" w:rsidRPr="00746955" w:rsidRDefault="00AF0726" w:rsidP="00072AF5">
      <w:pPr>
        <w:pStyle w:val="a4"/>
        <w:numPr>
          <w:ilvl w:val="1"/>
          <w:numId w:val="16"/>
        </w:numPr>
        <w:rPr>
          <w:rStyle w:val="26"/>
          <w:u w:val="none"/>
        </w:rPr>
      </w:pPr>
      <w:r w:rsidRPr="00746955">
        <w:rPr>
          <w:rStyle w:val="26"/>
          <w:u w:val="none"/>
        </w:rPr>
        <w:t>Обеспечить безопасность дорожного движения на объекте выполнения работ, в соответствии с «Правилами безопасности дорожного движения» и/или других нормативных правовых актов РФ.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В случае привлечения субподрядных организаций Подрядчик обязан обеспечить выполнение субподрядчиками требований, изложенных в настоящем Приложении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В случае фиксации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Заказчик вправе начислить Подрядчику штраф в размере 60 000 рублей (шестидесяти тысяч рублей) за каждый зафиксированный факт.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Необходимые для производства работ внутренние документы Заказчика получены Подрядчиком при подписании договора.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Несоблюдение Подрядчиком и третьими лицами, привлекаемыми Подрядчиком, вышеизложенных требований по ОТ, ПБ, ППБ и ООС являются существенным нарушением условий Договора.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 xml:space="preserve">Если иное не оговорено условиями Договора Сбор и вывоз отходов, возникших в результате выполнения работ (оказания </w:t>
      </w:r>
      <w:r w:rsidRPr="00746955">
        <w:rPr>
          <w:rStyle w:val="26"/>
          <w:u w:val="none"/>
        </w:rPr>
        <w:lastRenderedPageBreak/>
        <w:t>услуг) производится Подрядчиком за свой счет в места, согласованные Заказчиком для сбора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 организации их утилизации или иного использования Заказчиком. В случае загрязнения отходами территории Заказчика, Подрядчик восстанавливает загрязненную территорию за свой счет, либо возмещает убытки, вызванные загрязнением Заказчику. При этом Заказчик вправе начислить штраф Подрядчику в размере 20 000,00 рублей (двадцать тысяч рублей).</w:t>
      </w:r>
      <w:r w:rsidR="00A3107B" w:rsidRPr="00746955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>Подрядчик осуществляет обязательства плательщика в соответствии с законом РФ об охране окружающей среды</w:t>
      </w:r>
      <w:r w:rsidR="00746955">
        <w:rPr>
          <w:rStyle w:val="26"/>
          <w:u w:val="none"/>
        </w:rPr>
        <w:t>.</w:t>
      </w:r>
    </w:p>
    <w:p w:rsidR="00AF0726" w:rsidRPr="00746955" w:rsidRDefault="00AF0726" w:rsidP="00746955">
      <w:pPr>
        <w:pStyle w:val="a4"/>
        <w:rPr>
          <w:rStyle w:val="26"/>
          <w:highlight w:val="lightGray"/>
          <w:u w:val="none"/>
        </w:rPr>
      </w:pPr>
    </w:p>
    <w:p w:rsidR="00746955" w:rsidRPr="00746955" w:rsidRDefault="00746955" w:rsidP="00746955">
      <w:pPr>
        <w:pStyle w:val="a4"/>
        <w:rPr>
          <w:rStyle w:val="26"/>
          <w:u w:val="none"/>
        </w:rPr>
      </w:pPr>
    </w:p>
    <w:p w:rsidR="00AF0726" w:rsidRDefault="00AF0726" w:rsidP="00072AF5">
      <w:pPr>
        <w:pStyle w:val="a4"/>
        <w:ind w:firstLine="851"/>
        <w:rPr>
          <w:rStyle w:val="26"/>
          <w:u w:val="none"/>
        </w:rPr>
      </w:pPr>
      <w:r w:rsidRPr="00746955">
        <w:rPr>
          <w:rStyle w:val="26"/>
          <w:u w:val="none"/>
        </w:rPr>
        <w:t>ПОДПИСИ И ПЕЧАТИ СТОРОН</w:t>
      </w:r>
    </w:p>
    <w:p w:rsidR="00072AF5" w:rsidRPr="00746955" w:rsidRDefault="00072AF5" w:rsidP="00072AF5">
      <w:pPr>
        <w:pStyle w:val="a4"/>
        <w:ind w:firstLine="851"/>
        <w:rPr>
          <w:rStyle w:val="26"/>
          <w:u w:val="none"/>
        </w:rPr>
      </w:pPr>
    </w:p>
    <w:p w:rsidR="004D5837" w:rsidRPr="00746955" w:rsidRDefault="004D5837" w:rsidP="00072AF5">
      <w:pPr>
        <w:pStyle w:val="a4"/>
        <w:ind w:firstLine="851"/>
        <w:rPr>
          <w:rStyle w:val="26"/>
          <w:u w:val="none"/>
        </w:rPr>
      </w:pPr>
    </w:p>
    <w:p w:rsidR="00AF0726" w:rsidRPr="00746955" w:rsidRDefault="00AF0726" w:rsidP="00072AF5">
      <w:pPr>
        <w:pStyle w:val="a4"/>
        <w:ind w:firstLine="851"/>
        <w:rPr>
          <w:rStyle w:val="26"/>
          <w:u w:val="none"/>
        </w:rPr>
      </w:pPr>
      <w:r w:rsidRPr="00746955">
        <w:rPr>
          <w:rStyle w:val="26"/>
          <w:u w:val="none"/>
        </w:rPr>
        <w:t>от ЗАКАЗЧИКА:</w:t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>от ПОДРЯДЧИКА:</w:t>
      </w:r>
    </w:p>
    <w:p w:rsidR="004D5837" w:rsidRPr="00746955" w:rsidRDefault="004D5837" w:rsidP="00072AF5">
      <w:pPr>
        <w:pStyle w:val="a4"/>
        <w:ind w:firstLine="851"/>
        <w:rPr>
          <w:rStyle w:val="26"/>
          <w:u w:val="none"/>
        </w:rPr>
      </w:pPr>
    </w:p>
    <w:p w:rsidR="00AF0726" w:rsidRPr="00746955" w:rsidRDefault="007E02F6" w:rsidP="00072AF5">
      <w:pPr>
        <w:pStyle w:val="a4"/>
        <w:ind w:firstLine="851"/>
        <w:rPr>
          <w:rStyle w:val="26"/>
          <w:u w:val="none"/>
        </w:rPr>
      </w:pPr>
      <w:r>
        <w:rPr>
          <w:rStyle w:val="26"/>
          <w:u w:val="none"/>
        </w:rPr>
        <w:t>Д</w:t>
      </w:r>
      <w:r w:rsidR="00AF0726" w:rsidRPr="00746955">
        <w:rPr>
          <w:rStyle w:val="26"/>
          <w:u w:val="none"/>
        </w:rPr>
        <w:t xml:space="preserve">иректор Центральной ТЭЦ </w:t>
      </w:r>
      <w:r w:rsidR="00AF0726" w:rsidRPr="00746955">
        <w:rPr>
          <w:rStyle w:val="26"/>
          <w:u w:val="none"/>
        </w:rPr>
        <w:tab/>
      </w:r>
      <w:r w:rsidR="00AF0726" w:rsidRPr="00746955">
        <w:rPr>
          <w:rStyle w:val="26"/>
          <w:u w:val="none"/>
        </w:rPr>
        <w:tab/>
      </w:r>
      <w:r w:rsidR="00AF0726" w:rsidRPr="00746955">
        <w:rPr>
          <w:rStyle w:val="26"/>
          <w:u w:val="none"/>
        </w:rPr>
        <w:tab/>
      </w:r>
      <w:r w:rsidR="00AF0726" w:rsidRPr="00746955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B43704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</w:p>
    <w:p w:rsidR="00AF0726" w:rsidRDefault="002D0F33" w:rsidP="00072AF5">
      <w:pPr>
        <w:pStyle w:val="a4"/>
        <w:ind w:firstLine="851"/>
        <w:rPr>
          <w:rStyle w:val="26"/>
          <w:u w:val="none"/>
        </w:rPr>
      </w:pPr>
      <w:r>
        <w:rPr>
          <w:rStyle w:val="26"/>
          <w:u w:val="none"/>
        </w:rPr>
        <w:t>ф</w:t>
      </w:r>
      <w:bookmarkStart w:id="9" w:name="_GoBack"/>
      <w:bookmarkEnd w:id="9"/>
      <w:r w:rsidR="00AF0726" w:rsidRPr="00746955">
        <w:rPr>
          <w:rStyle w:val="26"/>
          <w:u w:val="none"/>
        </w:rPr>
        <w:t>илиала «Невский» ОАО «ТГК-1»</w:t>
      </w:r>
      <w:r w:rsidR="00AF0726" w:rsidRPr="00746955">
        <w:rPr>
          <w:rStyle w:val="26"/>
          <w:u w:val="none"/>
        </w:rPr>
        <w:tab/>
      </w:r>
      <w:r w:rsidR="00AF0726" w:rsidRPr="00746955">
        <w:rPr>
          <w:rStyle w:val="26"/>
          <w:u w:val="none"/>
        </w:rPr>
        <w:tab/>
      </w:r>
      <w:r w:rsidR="00AF0726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</w:p>
    <w:p w:rsidR="00072AF5" w:rsidRPr="00746955" w:rsidRDefault="00072AF5" w:rsidP="00072AF5">
      <w:pPr>
        <w:pStyle w:val="a4"/>
        <w:ind w:firstLine="851"/>
        <w:rPr>
          <w:rStyle w:val="26"/>
          <w:u w:val="none"/>
        </w:rPr>
      </w:pPr>
    </w:p>
    <w:p w:rsidR="00AF0726" w:rsidRPr="00746955" w:rsidRDefault="00AF0726" w:rsidP="00072AF5">
      <w:pPr>
        <w:pStyle w:val="a4"/>
        <w:ind w:firstLine="851"/>
        <w:rPr>
          <w:rStyle w:val="26"/>
          <w:u w:val="none"/>
        </w:rPr>
      </w:pPr>
      <w:r w:rsidRPr="00746955">
        <w:rPr>
          <w:rStyle w:val="26"/>
          <w:u w:val="none"/>
        </w:rPr>
        <w:t xml:space="preserve">________________ </w:t>
      </w:r>
      <w:r w:rsidR="007E02F6">
        <w:rPr>
          <w:rStyle w:val="26"/>
          <w:u w:val="none"/>
        </w:rPr>
        <w:t>А.П. Николаев</w:t>
      </w:r>
      <w:r w:rsidR="00B43704">
        <w:rPr>
          <w:rStyle w:val="26"/>
          <w:u w:val="none"/>
        </w:rPr>
        <w:t xml:space="preserve"> </w:t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B43704">
        <w:rPr>
          <w:rStyle w:val="26"/>
          <w:u w:val="none"/>
        </w:rPr>
        <w:t xml:space="preserve">      </w:t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="004D5837" w:rsidRPr="00746955">
        <w:rPr>
          <w:rStyle w:val="26"/>
          <w:u w:val="none"/>
        </w:rPr>
        <w:tab/>
      </w:r>
      <w:r w:rsidRPr="00746955">
        <w:rPr>
          <w:rStyle w:val="26"/>
          <w:u w:val="none"/>
        </w:rPr>
        <w:t>_______________</w:t>
      </w:r>
    </w:p>
    <w:sectPr w:rsidR="00AF0726" w:rsidRPr="00746955" w:rsidSect="001A0C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849" w:bottom="851" w:left="1276" w:header="284" w:footer="5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726" w:rsidRDefault="00AF0726" w:rsidP="00AF0726">
      <w:r>
        <w:separator/>
      </w:r>
    </w:p>
  </w:endnote>
  <w:endnote w:type="continuationSeparator" w:id="0">
    <w:p w:rsidR="00AF0726" w:rsidRDefault="00AF0726" w:rsidP="00AF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58" w:rsidRDefault="001A0C5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1F9" w:rsidRDefault="002D0F33" w:rsidP="00EA11F9">
    <w:pPr>
      <w:pStyle w:val="a9"/>
      <w:jc w:val="center"/>
    </w:pPr>
    <w:sdt>
      <w:sdtPr>
        <w:id w:val="-1065107009"/>
        <w:docPartObj>
          <w:docPartGallery w:val="Page Numbers (Bottom of Page)"/>
          <w:docPartUnique/>
        </w:docPartObj>
      </w:sdtPr>
      <w:sdtEndPr/>
      <w:sdtContent>
        <w:r w:rsidR="00EA11F9">
          <w:fldChar w:fldCharType="begin"/>
        </w:r>
        <w:r w:rsidR="00EA11F9">
          <w:instrText>PAGE   \* MERGEFORMAT</w:instrText>
        </w:r>
        <w:r w:rsidR="00EA11F9">
          <w:fldChar w:fldCharType="separate"/>
        </w:r>
        <w:r>
          <w:rPr>
            <w:noProof/>
          </w:rPr>
          <w:t>4</w:t>
        </w:r>
        <w:r w:rsidR="00EA11F9"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58" w:rsidRDefault="001A0C5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726" w:rsidRDefault="00AF0726" w:rsidP="00AF0726">
      <w:r>
        <w:separator/>
      </w:r>
    </w:p>
  </w:footnote>
  <w:footnote w:type="continuationSeparator" w:id="0">
    <w:p w:rsidR="00AF0726" w:rsidRDefault="00AF0726" w:rsidP="00AF0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58" w:rsidRDefault="001A0C58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884" w:rsidRPr="001A0C58" w:rsidRDefault="00890884" w:rsidP="001A0C58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C58" w:rsidRDefault="001A0C58" w:rsidP="001A0C58">
    <w:pPr>
      <w:ind w:left="4536"/>
      <w:jc w:val="right"/>
    </w:pPr>
    <w:r>
      <w:t xml:space="preserve">Приложение № 7 </w:t>
    </w:r>
  </w:p>
  <w:p w:rsidR="001A0C58" w:rsidRDefault="001A0C58" w:rsidP="001A0C58">
    <w:pPr>
      <w:ind w:left="4536"/>
      <w:jc w:val="right"/>
    </w:pPr>
    <w:r>
      <w:t>к договору №</w:t>
    </w:r>
  </w:p>
  <w:p w:rsidR="001A0C58" w:rsidRDefault="001A0C58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4D0F"/>
    <w:multiLevelType w:val="hybridMultilevel"/>
    <w:tmpl w:val="E264C6B8"/>
    <w:lvl w:ilvl="0" w:tplc="6388D9A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B6AFA"/>
    <w:multiLevelType w:val="hybridMultilevel"/>
    <w:tmpl w:val="7C4049AC"/>
    <w:lvl w:ilvl="0" w:tplc="6388D9A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01F9F"/>
    <w:multiLevelType w:val="hybridMultilevel"/>
    <w:tmpl w:val="8CD678DA"/>
    <w:lvl w:ilvl="0" w:tplc="55E6CB0C">
      <w:start w:val="3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A6151"/>
    <w:multiLevelType w:val="hybridMultilevel"/>
    <w:tmpl w:val="4B4E5ED8"/>
    <w:lvl w:ilvl="0" w:tplc="09F08D2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D34DB"/>
    <w:multiLevelType w:val="multilevel"/>
    <w:tmpl w:val="F3DCC16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pStyle w:val="1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pStyle w:val="2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52369CC"/>
    <w:multiLevelType w:val="hybridMultilevel"/>
    <w:tmpl w:val="E6641C16"/>
    <w:lvl w:ilvl="0" w:tplc="0DA8498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A1BD4"/>
    <w:multiLevelType w:val="hybridMultilevel"/>
    <w:tmpl w:val="53AAFC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E63777"/>
    <w:multiLevelType w:val="hybridMultilevel"/>
    <w:tmpl w:val="0E9A8D9C"/>
    <w:lvl w:ilvl="0" w:tplc="6388D9A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E05F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60446A"/>
    <w:multiLevelType w:val="hybridMultilevel"/>
    <w:tmpl w:val="93CEC672"/>
    <w:lvl w:ilvl="0" w:tplc="6388D9A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86475"/>
    <w:multiLevelType w:val="hybridMultilevel"/>
    <w:tmpl w:val="642A026C"/>
    <w:lvl w:ilvl="0" w:tplc="6388D9A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66E97"/>
    <w:multiLevelType w:val="hybridMultilevel"/>
    <w:tmpl w:val="D1D205C0"/>
    <w:lvl w:ilvl="0" w:tplc="6388D9A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903EB"/>
    <w:multiLevelType w:val="hybridMultilevel"/>
    <w:tmpl w:val="EFD453AC"/>
    <w:lvl w:ilvl="0" w:tplc="6388D9A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265C4"/>
    <w:multiLevelType w:val="multilevel"/>
    <w:tmpl w:val="A1C2F6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7DD0A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1B395D"/>
    <w:multiLevelType w:val="hybridMultilevel"/>
    <w:tmpl w:val="4DA63292"/>
    <w:lvl w:ilvl="0" w:tplc="66CE6AB6">
      <w:start w:val="1"/>
      <w:numFmt w:val="russianUpper"/>
      <w:pStyle w:val="a"/>
      <w:lvlText w:val="Приложение %1."/>
      <w:lvlJc w:val="left"/>
      <w:pPr>
        <w:ind w:left="7590" w:hanging="360"/>
      </w:pPr>
    </w:lvl>
    <w:lvl w:ilvl="1" w:tplc="04190019">
      <w:start w:val="1"/>
      <w:numFmt w:val="lowerLetter"/>
      <w:lvlText w:val="%2."/>
      <w:lvlJc w:val="left"/>
      <w:pPr>
        <w:ind w:left="8310" w:hanging="360"/>
      </w:pPr>
    </w:lvl>
    <w:lvl w:ilvl="2" w:tplc="0419001B">
      <w:start w:val="1"/>
      <w:numFmt w:val="lowerRoman"/>
      <w:lvlText w:val="%3."/>
      <w:lvlJc w:val="right"/>
      <w:pPr>
        <w:ind w:left="9030" w:hanging="180"/>
      </w:pPr>
    </w:lvl>
    <w:lvl w:ilvl="3" w:tplc="0419000F">
      <w:start w:val="1"/>
      <w:numFmt w:val="decimal"/>
      <w:lvlText w:val="%4."/>
      <w:lvlJc w:val="left"/>
      <w:pPr>
        <w:ind w:left="9750" w:hanging="360"/>
      </w:pPr>
    </w:lvl>
    <w:lvl w:ilvl="4" w:tplc="04190019">
      <w:start w:val="1"/>
      <w:numFmt w:val="lowerLetter"/>
      <w:lvlText w:val="%5."/>
      <w:lvlJc w:val="left"/>
      <w:pPr>
        <w:ind w:left="10470" w:hanging="360"/>
      </w:pPr>
    </w:lvl>
    <w:lvl w:ilvl="5" w:tplc="0419001B">
      <w:start w:val="1"/>
      <w:numFmt w:val="lowerRoman"/>
      <w:lvlText w:val="%6."/>
      <w:lvlJc w:val="right"/>
      <w:pPr>
        <w:ind w:left="11190" w:hanging="180"/>
      </w:pPr>
    </w:lvl>
    <w:lvl w:ilvl="6" w:tplc="0419000F">
      <w:start w:val="1"/>
      <w:numFmt w:val="decimal"/>
      <w:lvlText w:val="%7."/>
      <w:lvlJc w:val="left"/>
      <w:pPr>
        <w:ind w:left="11910" w:hanging="360"/>
      </w:pPr>
    </w:lvl>
    <w:lvl w:ilvl="7" w:tplc="04190019">
      <w:start w:val="1"/>
      <w:numFmt w:val="lowerLetter"/>
      <w:lvlText w:val="%8."/>
      <w:lvlJc w:val="left"/>
      <w:pPr>
        <w:ind w:left="12630" w:hanging="360"/>
      </w:pPr>
    </w:lvl>
    <w:lvl w:ilvl="8" w:tplc="0419001B">
      <w:start w:val="1"/>
      <w:numFmt w:val="lowerRoman"/>
      <w:lvlText w:val="%9."/>
      <w:lvlJc w:val="right"/>
      <w:pPr>
        <w:ind w:left="13350" w:hanging="180"/>
      </w:pPr>
    </w:lvl>
  </w:abstractNum>
  <w:num w:numId="1">
    <w:abstractNumId w:val="4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0"/>
  </w:num>
  <w:num w:numId="8">
    <w:abstractNumId w:val="9"/>
  </w:num>
  <w:num w:numId="9">
    <w:abstractNumId w:val="11"/>
  </w:num>
  <w:num w:numId="10">
    <w:abstractNumId w:val="1"/>
  </w:num>
  <w:num w:numId="11">
    <w:abstractNumId w:val="7"/>
  </w:num>
  <w:num w:numId="12">
    <w:abstractNumId w:val="12"/>
  </w:num>
  <w:num w:numId="13">
    <w:abstractNumId w:val="2"/>
  </w:num>
  <w:num w:numId="14">
    <w:abstractNumId w:val="13"/>
  </w:num>
  <w:num w:numId="15">
    <w:abstractNumId w:val="8"/>
  </w:num>
  <w:num w:numId="1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26"/>
    <w:rsid w:val="00072AF5"/>
    <w:rsid w:val="001A0C58"/>
    <w:rsid w:val="00242ACE"/>
    <w:rsid w:val="002D0F33"/>
    <w:rsid w:val="00323406"/>
    <w:rsid w:val="0038115F"/>
    <w:rsid w:val="004A4DD3"/>
    <w:rsid w:val="004D5837"/>
    <w:rsid w:val="004F5237"/>
    <w:rsid w:val="005104AA"/>
    <w:rsid w:val="005275A8"/>
    <w:rsid w:val="006250CC"/>
    <w:rsid w:val="00746955"/>
    <w:rsid w:val="007E02F6"/>
    <w:rsid w:val="00890884"/>
    <w:rsid w:val="00956B1D"/>
    <w:rsid w:val="00A3107B"/>
    <w:rsid w:val="00AF0726"/>
    <w:rsid w:val="00B43704"/>
    <w:rsid w:val="00CD32B1"/>
    <w:rsid w:val="00CD7729"/>
    <w:rsid w:val="00CE67BD"/>
    <w:rsid w:val="00D040F8"/>
    <w:rsid w:val="00D91823"/>
    <w:rsid w:val="00DA3568"/>
    <w:rsid w:val="00EA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AD27D2-3988-44E9-BC85-9CC5ED829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46955"/>
    <w:pPr>
      <w:ind w:left="0" w:firstLine="0"/>
    </w:pPr>
    <w:rPr>
      <w:rFonts w:ascii="Times New Roman" w:eastAsia="Times New Roman" w:hAnsi="Times New Roman"/>
      <w:lang w:eastAsia="ru-RU"/>
    </w:rPr>
  </w:style>
  <w:style w:type="paragraph" w:styleId="10">
    <w:name w:val="heading 1"/>
    <w:basedOn w:val="a0"/>
    <w:next w:val="a0"/>
    <w:link w:val="11"/>
    <w:qFormat/>
    <w:rsid w:val="00AF0726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paragraph" w:styleId="20">
    <w:name w:val="heading 2"/>
    <w:basedOn w:val="a0"/>
    <w:next w:val="a0"/>
    <w:link w:val="21"/>
    <w:semiHidden/>
    <w:unhideWhenUsed/>
    <w:qFormat/>
    <w:rsid w:val="00AF07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AF0726"/>
    <w:rPr>
      <w:rFonts w:ascii="Times New Roman" w:eastAsia="Times New Roman" w:hAnsi="Times New Roman"/>
      <w:b/>
      <w:sz w:val="24"/>
      <w:lang w:val="x-none" w:eastAsia="x-none"/>
    </w:rPr>
  </w:style>
  <w:style w:type="character" w:customStyle="1" w:styleId="21">
    <w:name w:val="Заголовок 2 Знак"/>
    <w:basedOn w:val="a1"/>
    <w:link w:val="20"/>
    <w:semiHidden/>
    <w:rsid w:val="00AF0726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a4">
    <w:name w:val="Body Text"/>
    <w:basedOn w:val="a0"/>
    <w:link w:val="a5"/>
    <w:rsid w:val="00AF0726"/>
    <w:pPr>
      <w:spacing w:line="240" w:lineRule="atLeast"/>
      <w:jc w:val="both"/>
    </w:pPr>
    <w:rPr>
      <w:sz w:val="24"/>
    </w:rPr>
  </w:style>
  <w:style w:type="character" w:customStyle="1" w:styleId="a5">
    <w:name w:val="Основной текст Знак"/>
    <w:basedOn w:val="a1"/>
    <w:link w:val="a4"/>
    <w:rsid w:val="00AF0726"/>
    <w:rPr>
      <w:rFonts w:ascii="Times New Roman" w:eastAsia="Times New Roman" w:hAnsi="Times New Roman"/>
      <w:sz w:val="24"/>
      <w:lang w:eastAsia="ru-RU"/>
    </w:rPr>
  </w:style>
  <w:style w:type="paragraph" w:styleId="a6">
    <w:name w:val="Body Text Indent"/>
    <w:basedOn w:val="a0"/>
    <w:link w:val="a7"/>
    <w:rsid w:val="00AF0726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7">
    <w:name w:val="Основной текст с отступом Знак"/>
    <w:basedOn w:val="a1"/>
    <w:link w:val="a6"/>
    <w:rsid w:val="00AF0726"/>
    <w:rPr>
      <w:rFonts w:ascii="Times New Roman" w:eastAsia="Times New Roman" w:hAnsi="Times New Roman"/>
      <w:snapToGrid w:val="0"/>
      <w:sz w:val="24"/>
      <w:lang w:eastAsia="ru-RU"/>
    </w:rPr>
  </w:style>
  <w:style w:type="paragraph" w:styleId="22">
    <w:name w:val="Body Text 2"/>
    <w:basedOn w:val="a0"/>
    <w:link w:val="23"/>
    <w:rsid w:val="00AF0726"/>
    <w:rPr>
      <w:sz w:val="24"/>
      <w:lang w:val="x-none" w:eastAsia="x-none"/>
    </w:rPr>
  </w:style>
  <w:style w:type="character" w:customStyle="1" w:styleId="23">
    <w:name w:val="Основной текст 2 Знак"/>
    <w:basedOn w:val="a1"/>
    <w:link w:val="22"/>
    <w:rsid w:val="00AF0726"/>
    <w:rPr>
      <w:rFonts w:ascii="Times New Roman" w:eastAsia="Times New Roman" w:hAnsi="Times New Roman"/>
      <w:sz w:val="24"/>
      <w:lang w:val="x-none" w:eastAsia="x-none"/>
    </w:rPr>
  </w:style>
  <w:style w:type="character" w:styleId="a8">
    <w:name w:val="page number"/>
    <w:basedOn w:val="a1"/>
    <w:rsid w:val="00AF0726"/>
  </w:style>
  <w:style w:type="paragraph" w:styleId="a9">
    <w:name w:val="footer"/>
    <w:basedOn w:val="a0"/>
    <w:link w:val="aa"/>
    <w:uiPriority w:val="99"/>
    <w:rsid w:val="00AF0726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F0726"/>
    <w:rPr>
      <w:rFonts w:ascii="Times New Roman" w:eastAsia="Times New Roman" w:hAnsi="Times New Roman"/>
      <w:lang w:eastAsia="ru-RU"/>
    </w:rPr>
  </w:style>
  <w:style w:type="paragraph" w:styleId="3">
    <w:name w:val="Body Text Indent 3"/>
    <w:basedOn w:val="a0"/>
    <w:link w:val="30"/>
    <w:uiPriority w:val="99"/>
    <w:rsid w:val="00AF0726"/>
    <w:pPr>
      <w:spacing w:line="240" w:lineRule="atLeast"/>
      <w:ind w:firstLine="567"/>
      <w:jc w:val="both"/>
    </w:pPr>
    <w:rPr>
      <w:sz w:val="24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uiPriority w:val="99"/>
    <w:rsid w:val="00AF0726"/>
    <w:rPr>
      <w:rFonts w:ascii="Times New Roman" w:eastAsia="Times New Roman" w:hAnsi="Times New Roman"/>
      <w:sz w:val="24"/>
      <w:lang w:val="x-none" w:eastAsia="x-none"/>
    </w:rPr>
  </w:style>
  <w:style w:type="paragraph" w:styleId="24">
    <w:name w:val="Body Text Indent 2"/>
    <w:basedOn w:val="a0"/>
    <w:link w:val="25"/>
    <w:rsid w:val="00AF0726"/>
    <w:pPr>
      <w:ind w:firstLine="540"/>
      <w:jc w:val="both"/>
    </w:pPr>
    <w:rPr>
      <w:sz w:val="24"/>
      <w:szCs w:val="22"/>
    </w:rPr>
  </w:style>
  <w:style w:type="character" w:customStyle="1" w:styleId="25">
    <w:name w:val="Основной текст с отступом 2 Знак"/>
    <w:basedOn w:val="a1"/>
    <w:link w:val="24"/>
    <w:rsid w:val="00AF0726"/>
    <w:rPr>
      <w:rFonts w:ascii="Times New Roman" w:eastAsia="Times New Roman" w:hAnsi="Times New Roman"/>
      <w:sz w:val="24"/>
      <w:szCs w:val="22"/>
      <w:lang w:eastAsia="ru-RU"/>
    </w:rPr>
  </w:style>
  <w:style w:type="character" w:customStyle="1" w:styleId="Heading7">
    <w:name w:val="Heading #7_"/>
    <w:link w:val="Heading70"/>
    <w:locked/>
    <w:rsid w:val="00AF072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0"/>
    <w:link w:val="Heading7"/>
    <w:rsid w:val="00AF0726"/>
    <w:pPr>
      <w:shd w:val="clear" w:color="auto" w:fill="FFFFFF"/>
      <w:spacing w:after="60" w:line="0" w:lineRule="atLeast"/>
      <w:outlineLvl w:val="6"/>
    </w:pPr>
    <w:rPr>
      <w:rFonts w:ascii="Calibri" w:eastAsia="Calibri" w:hAnsi="Calibr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AF072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AF0726"/>
    <w:pPr>
      <w:shd w:val="clear" w:color="auto" w:fill="FFFFFF"/>
      <w:spacing w:before="240" w:line="270" w:lineRule="exact"/>
      <w:jc w:val="both"/>
    </w:pPr>
    <w:rPr>
      <w:rFonts w:ascii="Calibri" w:eastAsia="Calibri" w:hAnsi="Calibri"/>
      <w:sz w:val="24"/>
      <w:szCs w:val="24"/>
      <w:lang w:eastAsia="en-US"/>
    </w:rPr>
  </w:style>
  <w:style w:type="character" w:customStyle="1" w:styleId="Bodytext">
    <w:name w:val="Body text_"/>
    <w:link w:val="31"/>
    <w:locked/>
    <w:rsid w:val="00AF0726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0"/>
    <w:link w:val="Bodytext"/>
    <w:rsid w:val="00AF0726"/>
    <w:pPr>
      <w:shd w:val="clear" w:color="auto" w:fill="FFFFFF"/>
      <w:spacing w:line="263" w:lineRule="exact"/>
      <w:ind w:hanging="340"/>
      <w:jc w:val="both"/>
    </w:pPr>
    <w:rPr>
      <w:rFonts w:ascii="Calibri" w:eastAsia="Calibri" w:hAnsi="Calibri"/>
      <w:sz w:val="24"/>
      <w:szCs w:val="24"/>
      <w:lang w:eastAsia="en-US"/>
    </w:rPr>
  </w:style>
  <w:style w:type="character" w:customStyle="1" w:styleId="Heading72">
    <w:name w:val="Heading #7 (2)_"/>
    <w:link w:val="Heading720"/>
    <w:locked/>
    <w:rsid w:val="00AF0726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0"/>
    <w:link w:val="Heading72"/>
    <w:rsid w:val="00AF0726"/>
    <w:pPr>
      <w:shd w:val="clear" w:color="auto" w:fill="FFFFFF"/>
      <w:spacing w:line="292" w:lineRule="exact"/>
      <w:outlineLvl w:val="6"/>
    </w:pPr>
    <w:rPr>
      <w:rFonts w:ascii="Calibri" w:eastAsia="Calibri" w:hAnsi="Calibri"/>
      <w:sz w:val="27"/>
      <w:szCs w:val="27"/>
      <w:lang w:eastAsia="en-US"/>
    </w:rPr>
  </w:style>
  <w:style w:type="character" w:customStyle="1" w:styleId="Bodytext7">
    <w:name w:val="Body text (7)_"/>
    <w:link w:val="Bodytext70"/>
    <w:locked/>
    <w:rsid w:val="00AF0726"/>
    <w:rPr>
      <w:shd w:val="clear" w:color="auto" w:fill="FFFFFF"/>
    </w:rPr>
  </w:style>
  <w:style w:type="paragraph" w:customStyle="1" w:styleId="Bodytext70">
    <w:name w:val="Body text (7)"/>
    <w:basedOn w:val="a0"/>
    <w:link w:val="Bodytext7"/>
    <w:rsid w:val="00AF0726"/>
    <w:pPr>
      <w:shd w:val="clear" w:color="auto" w:fill="FFFFFF"/>
      <w:spacing w:line="248" w:lineRule="exact"/>
    </w:pPr>
    <w:rPr>
      <w:rFonts w:ascii="Calibri" w:eastAsia="Calibri" w:hAnsi="Calibri"/>
      <w:lang w:eastAsia="en-US"/>
    </w:rPr>
  </w:style>
  <w:style w:type="character" w:customStyle="1" w:styleId="Bodytext10">
    <w:name w:val="Body text (10)_"/>
    <w:link w:val="Bodytext100"/>
    <w:locked/>
    <w:rsid w:val="00AF072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0"/>
    <w:link w:val="Bodytext10"/>
    <w:rsid w:val="00AF0726"/>
    <w:pPr>
      <w:shd w:val="clear" w:color="auto" w:fill="FFFFFF"/>
      <w:spacing w:after="240" w:line="313" w:lineRule="exact"/>
    </w:pPr>
    <w:rPr>
      <w:rFonts w:ascii="Calibri" w:eastAsia="Calibri" w:hAnsi="Calibr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AF072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0"/>
    <w:link w:val="Bodytext11"/>
    <w:rsid w:val="00AF0726"/>
    <w:pPr>
      <w:shd w:val="clear" w:color="auto" w:fill="FFFFFF"/>
      <w:spacing w:before="240" w:after="720" w:line="0" w:lineRule="atLeast"/>
    </w:pPr>
    <w:rPr>
      <w:rFonts w:ascii="Calibri" w:eastAsia="Calibri" w:hAnsi="Calibri"/>
      <w:sz w:val="27"/>
      <w:szCs w:val="27"/>
      <w:lang w:eastAsia="en-US"/>
    </w:rPr>
  </w:style>
  <w:style w:type="character" w:customStyle="1" w:styleId="BodytextSpacing1pt">
    <w:name w:val="Body text + Spacing 1 pt"/>
    <w:rsid w:val="00AF0726"/>
    <w:rPr>
      <w:spacing w:val="30"/>
      <w:sz w:val="24"/>
      <w:szCs w:val="24"/>
      <w:shd w:val="clear" w:color="auto" w:fill="FFFFFF"/>
    </w:rPr>
  </w:style>
  <w:style w:type="character" w:customStyle="1" w:styleId="26">
    <w:name w:val="Основной текст2"/>
    <w:rsid w:val="00AF072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F072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b">
    <w:name w:val="List Paragraph"/>
    <w:basedOn w:val="a0"/>
    <w:uiPriority w:val="34"/>
    <w:qFormat/>
    <w:rsid w:val="00AF0726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AF0726"/>
    <w:pPr>
      <w:autoSpaceDE w:val="0"/>
      <w:autoSpaceDN w:val="0"/>
      <w:adjustRightInd w:val="0"/>
      <w:ind w:left="0"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rsid w:val="00AF0726"/>
    <w:pPr>
      <w:widowControl w:val="0"/>
      <w:autoSpaceDE w:val="0"/>
      <w:autoSpaceDN w:val="0"/>
      <w:adjustRightInd w:val="0"/>
      <w:ind w:left="0" w:firstLine="0"/>
    </w:pPr>
    <w:rPr>
      <w:rFonts w:ascii="Courier New" w:eastAsia="Times New Roman" w:hAnsi="Courier New" w:cs="Courier New"/>
      <w:lang w:eastAsia="ru-RU"/>
    </w:rPr>
  </w:style>
  <w:style w:type="character" w:customStyle="1" w:styleId="FontStyle11">
    <w:name w:val="Font Style11"/>
    <w:rsid w:val="00AF0726"/>
    <w:rPr>
      <w:rFonts w:ascii="Times New Roman" w:hAnsi="Times New Roman" w:cs="Times New Roman"/>
      <w:b/>
      <w:bCs/>
      <w:sz w:val="20"/>
      <w:szCs w:val="20"/>
    </w:rPr>
  </w:style>
  <w:style w:type="character" w:customStyle="1" w:styleId="Barcode">
    <w:name w:val="Barcode_"/>
    <w:link w:val="Barcode0"/>
    <w:uiPriority w:val="99"/>
    <w:locked/>
    <w:rsid w:val="00AF0726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AF0726"/>
    <w:pPr>
      <w:widowControl w:val="0"/>
      <w:shd w:val="clear" w:color="auto" w:fill="FFFFFF"/>
    </w:pPr>
    <w:rPr>
      <w:rFonts w:ascii="Calibri" w:eastAsia="Calibri" w:hAnsi="Calibri"/>
      <w:lang w:eastAsia="en-US"/>
    </w:rPr>
  </w:style>
  <w:style w:type="paragraph" w:styleId="ac">
    <w:name w:val="footnote text"/>
    <w:basedOn w:val="a0"/>
    <w:link w:val="ad"/>
    <w:uiPriority w:val="99"/>
    <w:unhideWhenUsed/>
    <w:rsid w:val="00AF0726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d">
    <w:name w:val="Текст сноски Знак"/>
    <w:basedOn w:val="a1"/>
    <w:link w:val="ac"/>
    <w:uiPriority w:val="99"/>
    <w:rsid w:val="00AF0726"/>
  </w:style>
  <w:style w:type="character" w:styleId="ae">
    <w:name w:val="footnote reference"/>
    <w:uiPriority w:val="99"/>
    <w:unhideWhenUsed/>
    <w:rsid w:val="00AF0726"/>
    <w:rPr>
      <w:vertAlign w:val="superscript"/>
    </w:rPr>
  </w:style>
  <w:style w:type="paragraph" w:styleId="af">
    <w:name w:val="Balloon Text"/>
    <w:basedOn w:val="a0"/>
    <w:link w:val="af0"/>
    <w:rsid w:val="00AF072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sid w:val="00AF0726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Plain Text"/>
    <w:basedOn w:val="a0"/>
    <w:link w:val="af2"/>
    <w:rsid w:val="00AF0726"/>
    <w:rPr>
      <w:rFonts w:ascii="Courier New" w:hAnsi="Courier New" w:cs="Courier New"/>
    </w:rPr>
  </w:style>
  <w:style w:type="character" w:customStyle="1" w:styleId="af2">
    <w:name w:val="Текст Знак"/>
    <w:basedOn w:val="a1"/>
    <w:link w:val="af1"/>
    <w:rsid w:val="00AF0726"/>
    <w:rPr>
      <w:rFonts w:ascii="Courier New" w:eastAsia="Times New Roman" w:hAnsi="Courier New" w:cs="Courier New"/>
      <w:lang w:eastAsia="ru-RU"/>
    </w:rPr>
  </w:style>
  <w:style w:type="paragraph" w:styleId="32">
    <w:name w:val="Body Text 3"/>
    <w:basedOn w:val="a0"/>
    <w:link w:val="33"/>
    <w:rsid w:val="00AF072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AF0726"/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1Char">
    <w:name w:val="Приложение 1 Char"/>
    <w:link w:val="1"/>
    <w:locked/>
    <w:rsid w:val="00AF0726"/>
    <w:rPr>
      <w:sz w:val="24"/>
      <w:szCs w:val="24"/>
      <w:lang w:val="x-none" w:eastAsia="x-none"/>
    </w:rPr>
  </w:style>
  <w:style w:type="paragraph" w:customStyle="1" w:styleId="1">
    <w:name w:val="Приложение 1"/>
    <w:basedOn w:val="Heading70"/>
    <w:link w:val="1Char"/>
    <w:qFormat/>
    <w:rsid w:val="00AF0726"/>
    <w:pPr>
      <w:keepNext/>
      <w:keepLines/>
      <w:numPr>
        <w:ilvl w:val="1"/>
        <w:numId w:val="1"/>
      </w:numPr>
      <w:shd w:val="clear" w:color="auto" w:fill="auto"/>
      <w:spacing w:before="240" w:after="0" w:line="240" w:lineRule="auto"/>
      <w:jc w:val="center"/>
    </w:pPr>
    <w:rPr>
      <w:lang w:val="x-none" w:eastAsia="x-none"/>
    </w:rPr>
  </w:style>
  <w:style w:type="paragraph" w:customStyle="1" w:styleId="2">
    <w:name w:val="Приложение 2"/>
    <w:basedOn w:val="Heading70"/>
    <w:qFormat/>
    <w:rsid w:val="00AF0726"/>
    <w:pPr>
      <w:keepNext/>
      <w:keepLines/>
      <w:numPr>
        <w:ilvl w:val="2"/>
        <w:numId w:val="1"/>
      </w:numPr>
      <w:shd w:val="clear" w:color="auto" w:fill="auto"/>
      <w:tabs>
        <w:tab w:val="left" w:pos="1276"/>
      </w:tabs>
      <w:spacing w:after="0" w:line="240" w:lineRule="auto"/>
      <w:jc w:val="both"/>
      <w:outlineLvl w:val="9"/>
    </w:pPr>
  </w:style>
  <w:style w:type="character" w:customStyle="1" w:styleId="Char">
    <w:name w:val="Приложение заголовок Char"/>
    <w:link w:val="a"/>
    <w:locked/>
    <w:rsid w:val="00AF0726"/>
    <w:rPr>
      <w:b/>
      <w:sz w:val="24"/>
      <w:szCs w:val="24"/>
    </w:rPr>
  </w:style>
  <w:style w:type="paragraph" w:customStyle="1" w:styleId="a">
    <w:name w:val="Приложение заголовок"/>
    <w:basedOn w:val="ab"/>
    <w:link w:val="Char"/>
    <w:qFormat/>
    <w:rsid w:val="00AF0726"/>
    <w:pPr>
      <w:numPr>
        <w:numId w:val="2"/>
      </w:numPr>
      <w:spacing w:after="240"/>
      <w:contextualSpacing/>
      <w:jc w:val="both"/>
      <w:outlineLvl w:val="0"/>
    </w:pPr>
    <w:rPr>
      <w:rFonts w:eastAsia="Calibri"/>
      <w:b/>
      <w:sz w:val="24"/>
      <w:szCs w:val="24"/>
    </w:rPr>
  </w:style>
  <w:style w:type="character" w:styleId="af3">
    <w:name w:val="annotation reference"/>
    <w:rsid w:val="00AF0726"/>
    <w:rPr>
      <w:sz w:val="16"/>
      <w:szCs w:val="16"/>
    </w:rPr>
  </w:style>
  <w:style w:type="paragraph" w:styleId="af4">
    <w:name w:val="annotation text"/>
    <w:basedOn w:val="a0"/>
    <w:link w:val="af5"/>
    <w:rsid w:val="00AF0726"/>
  </w:style>
  <w:style w:type="character" w:customStyle="1" w:styleId="af5">
    <w:name w:val="Текст примечания Знак"/>
    <w:basedOn w:val="a1"/>
    <w:link w:val="af4"/>
    <w:rsid w:val="00AF0726"/>
    <w:rPr>
      <w:rFonts w:ascii="Times New Roman" w:eastAsia="Times New Roman" w:hAnsi="Times New Roman"/>
      <w:lang w:eastAsia="ru-RU"/>
    </w:rPr>
  </w:style>
  <w:style w:type="paragraph" w:styleId="af6">
    <w:name w:val="annotation subject"/>
    <w:basedOn w:val="af4"/>
    <w:next w:val="af4"/>
    <w:link w:val="af7"/>
    <w:rsid w:val="00AF0726"/>
    <w:rPr>
      <w:b/>
      <w:bCs/>
    </w:rPr>
  </w:style>
  <w:style w:type="character" w:customStyle="1" w:styleId="af7">
    <w:name w:val="Тема примечания Знак"/>
    <w:basedOn w:val="af5"/>
    <w:link w:val="af6"/>
    <w:rsid w:val="00AF0726"/>
    <w:rPr>
      <w:rFonts w:ascii="Times New Roman" w:eastAsia="Times New Roman" w:hAnsi="Times New Roman"/>
      <w:b/>
      <w:bCs/>
      <w:lang w:eastAsia="ru-RU"/>
    </w:rPr>
  </w:style>
  <w:style w:type="paragraph" w:styleId="af8">
    <w:name w:val="header"/>
    <w:basedOn w:val="a0"/>
    <w:link w:val="af9"/>
    <w:rsid w:val="00AF072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rsid w:val="00AF0726"/>
    <w:rPr>
      <w:rFonts w:ascii="Times New Roman" w:eastAsia="Times New Roman" w:hAnsi="Times New Roman"/>
      <w:lang w:eastAsia="ru-RU"/>
    </w:rPr>
  </w:style>
  <w:style w:type="paragraph" w:styleId="afa">
    <w:name w:val="Revision"/>
    <w:hidden/>
    <w:uiPriority w:val="99"/>
    <w:semiHidden/>
    <w:rsid w:val="00AF0726"/>
    <w:pPr>
      <w:ind w:left="0" w:firstLine="0"/>
    </w:pPr>
    <w:rPr>
      <w:rFonts w:ascii="Times New Roman" w:eastAsia="Times New Roman" w:hAnsi="Times New Roman"/>
      <w:lang w:eastAsia="ru-RU"/>
    </w:rPr>
  </w:style>
  <w:style w:type="table" w:styleId="afb">
    <w:name w:val="Table Grid"/>
    <w:basedOn w:val="a2"/>
    <w:uiPriority w:val="39"/>
    <w:rsid w:val="00AF0726"/>
    <w:pPr>
      <w:ind w:left="0" w:firstLine="0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0"/>
    <w:link w:val="afd"/>
    <w:semiHidden/>
    <w:unhideWhenUsed/>
    <w:rsid w:val="00AF0726"/>
  </w:style>
  <w:style w:type="character" w:customStyle="1" w:styleId="afd">
    <w:name w:val="Текст концевой сноски Знак"/>
    <w:basedOn w:val="a1"/>
    <w:link w:val="afc"/>
    <w:semiHidden/>
    <w:rsid w:val="00AF0726"/>
    <w:rPr>
      <w:rFonts w:ascii="Times New Roman" w:eastAsia="Times New Roman" w:hAnsi="Times New Roman"/>
      <w:lang w:eastAsia="ru-RU"/>
    </w:rPr>
  </w:style>
  <w:style w:type="character" w:styleId="afe">
    <w:name w:val="endnote reference"/>
    <w:basedOn w:val="a1"/>
    <w:semiHidden/>
    <w:unhideWhenUsed/>
    <w:rsid w:val="00AF0726"/>
    <w:rPr>
      <w:vertAlign w:val="superscript"/>
    </w:rPr>
  </w:style>
  <w:style w:type="paragraph" w:customStyle="1" w:styleId="12">
    <w:name w:val="Раздел 1 уровень"/>
    <w:basedOn w:val="10"/>
    <w:link w:val="1Char0"/>
    <w:qFormat/>
    <w:rsid w:val="00AF0726"/>
    <w:pPr>
      <w:spacing w:before="120" w:after="120" w:line="276" w:lineRule="auto"/>
      <w:ind w:left="709"/>
      <w:contextualSpacing/>
      <w:jc w:val="both"/>
    </w:pPr>
    <w:rPr>
      <w:bCs/>
      <w:kern w:val="32"/>
      <w:szCs w:val="24"/>
      <w:lang w:eastAsia="ru-RU"/>
    </w:rPr>
  </w:style>
  <w:style w:type="character" w:customStyle="1" w:styleId="1Char0">
    <w:name w:val="Раздел 1 уровень Char"/>
    <w:basedOn w:val="11"/>
    <w:link w:val="12"/>
    <w:rsid w:val="00AF0726"/>
    <w:rPr>
      <w:rFonts w:ascii="Times New Roman" w:eastAsia="Times New Roman" w:hAnsi="Times New Roman"/>
      <w:b/>
      <w:bCs/>
      <w:kern w:val="32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1492</Words>
  <Characters>8507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9980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Александр Николаевич</dc:creator>
  <cp:lastModifiedBy>Кособукин Игорь Викторович</cp:lastModifiedBy>
  <cp:revision>22</cp:revision>
  <cp:lastPrinted>2014-09-01T08:19:00Z</cp:lastPrinted>
  <dcterms:created xsi:type="dcterms:W3CDTF">2014-08-30T11:32:00Z</dcterms:created>
  <dcterms:modified xsi:type="dcterms:W3CDTF">2015-11-24T10:25:00Z</dcterms:modified>
</cp:coreProperties>
</file>